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E" w:rsidRDefault="00AB2CDE" w:rsidP="00AB2CDE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AB2CDE" w:rsidRDefault="00AB2CDE" w:rsidP="00AB2CDE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75"/>
      <w:bookmarkEnd w:id="0"/>
      <w:r>
        <w:rPr>
          <w:rFonts w:ascii="Calibri" w:hAnsi="Calibri" w:cs="Calibri"/>
        </w:rPr>
        <w:t>Приложение 2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5D28E3" w:rsidRPr="00305020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proofErr w:type="gramStart"/>
      <w:r>
        <w:rPr>
          <w:rFonts w:ascii="Calibri" w:hAnsi="Calibri" w:cs="Calibri"/>
          <w:b/>
          <w:bCs/>
        </w:rPr>
        <w:t>деятельности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 </w:t>
      </w:r>
      <w:r w:rsidRPr="00305020">
        <w:rPr>
          <w:rFonts w:ascii="Calibri" w:hAnsi="Calibri" w:cs="Calibri"/>
          <w:b/>
          <w:bCs/>
          <w:u w:val="single"/>
        </w:rPr>
        <w:t>долгосрочной</w:t>
      </w:r>
    </w:p>
    <w:p w:rsidR="005D28E3" w:rsidRPr="00305020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305020">
        <w:rPr>
          <w:rFonts w:ascii="Calibri" w:hAnsi="Calibri" w:cs="Calibri"/>
          <w:b/>
          <w:bCs/>
          <w:u w:val="single"/>
        </w:rPr>
        <w:t>индексации необходимой валовой выручки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ind w:right="-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Наименование организации:    ОО</w:t>
      </w:r>
      <w:proofErr w:type="gramStart"/>
      <w:r>
        <w:rPr>
          <w:rFonts w:ascii="Calibri" w:hAnsi="Calibri" w:cs="Calibri"/>
        </w:rPr>
        <w:t>»Ч</w:t>
      </w:r>
      <w:proofErr w:type="gramEnd"/>
      <w:r>
        <w:rPr>
          <w:rFonts w:ascii="Calibri" w:hAnsi="Calibri" w:cs="Calibri"/>
        </w:rPr>
        <w:t>елябинский завод керамических  материалов»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7452028766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745201001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D28E3" w:rsidSect="007D2385">
          <w:pgSz w:w="11905" w:h="16838"/>
          <w:pgMar w:top="1134" w:right="281" w:bottom="1134" w:left="1701" w:header="720" w:footer="720" w:gutter="0"/>
          <w:cols w:space="720"/>
          <w:noEndnote/>
        </w:sect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2"/>
        <w:gridCol w:w="4627"/>
        <w:gridCol w:w="1133"/>
        <w:gridCol w:w="812"/>
        <w:gridCol w:w="822"/>
        <w:gridCol w:w="1447"/>
      </w:tblGrid>
      <w:tr w:rsidR="005D28E3" w:rsidTr="00956585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F5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F5369E"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395"/>
            <w:bookmarkEnd w:id="1"/>
            <w:r>
              <w:rPr>
                <w:rFonts w:ascii="Calibri" w:hAnsi="Calibri" w:cs="Calibri"/>
              </w:rPr>
              <w:t xml:space="preserve">Примечание </w:t>
            </w:r>
            <w:hyperlink w:anchor="Par699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5D28E3" w:rsidTr="00956585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</w:t>
            </w:r>
            <w:hyperlink w:anchor="Par6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A6" w:rsidRDefault="005D28E3" w:rsidP="0091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</w:p>
          <w:p w:rsidR="005D28E3" w:rsidRDefault="004A5AA6" w:rsidP="0091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1-</w:t>
            </w:r>
            <w:r>
              <w:rPr>
                <w:rFonts w:ascii="Calibri" w:hAnsi="Calibri" w:cs="Calibri"/>
              </w:rPr>
              <w:t xml:space="preserve">го </w:t>
            </w:r>
            <w:r w:rsidR="0091129E">
              <w:rPr>
                <w:rFonts w:ascii="Calibri" w:hAnsi="Calibri" w:cs="Calibri"/>
              </w:rPr>
              <w:t>полугодия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затрат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2E532E" w:rsidRDefault="002E532E" w:rsidP="002E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1026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0A6174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514,08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Подконтрольные расходы,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2E532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857,51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0A6174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429,7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C06CAF">
        <w:trPr>
          <w:trHeight w:val="48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расходы,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2E532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217,39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109,2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2E532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72,0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37,1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428"/>
            <w:bookmarkEnd w:id="2"/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10,3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2E532E" w:rsidP="0029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12</w:t>
            </w:r>
            <w:r w:rsidR="0029775C" w:rsidRPr="000A6174">
              <w:rPr>
                <w:rFonts w:ascii="Calibri" w:hAnsi="Calibri" w:cs="Calibri"/>
                <w:color w:val="000000" w:themeColor="text1"/>
              </w:rPr>
              <w:t>5</w:t>
            </w:r>
            <w:r w:rsidRPr="000A6174">
              <w:rPr>
                <w:rFonts w:ascii="Calibri" w:hAnsi="Calibri" w:cs="Calibri"/>
                <w:color w:val="000000" w:themeColor="text1"/>
              </w:rPr>
              <w:t>,39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61,8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2E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</w:t>
            </w:r>
            <w:r w:rsidR="002E532E" w:rsidRPr="000A6174">
              <w:rPr>
                <w:rFonts w:ascii="Calibri" w:hAnsi="Calibri" w:cs="Calibri"/>
                <w:color w:val="000000" w:themeColor="text1"/>
              </w:rPr>
              <w:t>7</w:t>
            </w:r>
            <w:r w:rsidRPr="000A6174"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1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8,1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2E532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353,19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176,6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452"/>
            <w:bookmarkEnd w:id="3"/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2E532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62,5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31,2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подконтрольные расходы (с расшифровкой)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6B5D47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220,75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111,0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64"/>
            <w:bookmarkEnd w:id="4"/>
            <w:r>
              <w:rPr>
                <w:rFonts w:ascii="Calibri" w:hAnsi="Calibri" w:cs="Calibri"/>
              </w:rPr>
              <w:t>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118,6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59,3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транспортные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C0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</w:t>
            </w:r>
            <w:r w:rsidR="00C06CAF" w:rsidRPr="000A6174">
              <w:rPr>
                <w:rFonts w:ascii="Calibri" w:hAnsi="Calibri" w:cs="Calibri"/>
                <w:color w:val="000000" w:themeColor="text1"/>
              </w:rPr>
              <w:t>8</w:t>
            </w:r>
            <w:r w:rsidRPr="000A6174">
              <w:rPr>
                <w:rFonts w:ascii="Calibri" w:hAnsi="Calibri" w:cs="Calibri"/>
                <w:color w:val="000000" w:themeColor="text1"/>
              </w:rPr>
              <w:t>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9,8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прочие расходы (с расшифровкой) </w:t>
            </w:r>
            <w:r>
              <w:t xml:space="preserve"> (энергоносители на 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ужды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6B5D47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83,35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41,9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из прибыли в составе подконтрольных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C06CAF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66,17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32,9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Неподконтрольные расходы, включенные в НВВ,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C06CAF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168,77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84,38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ОАО "ФСК ЕЭС"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оплату технологического </w:t>
            </w:r>
            <w:r>
              <w:rPr>
                <w:rFonts w:ascii="Calibri" w:hAnsi="Calibri" w:cs="Calibri"/>
              </w:rPr>
              <w:lastRenderedPageBreak/>
              <w:t>присоединения к сетям смежной сетевой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социальные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C06CAF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105,96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52,98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2,4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на капитальные вложения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C06CAF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C06CAF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налоги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C06CAF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58,01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29,0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1.2.10.1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"Количество льготных технологических присоединений"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неподконтрольные расходы (с расшифровкой)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недополученный по независящим причинам доход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0A6174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0A6174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A617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расходы на ремонт, всего (</w:t>
            </w:r>
            <w:hyperlink w:anchor="Par428" w:history="1">
              <w:r>
                <w:rPr>
                  <w:rFonts w:ascii="Calibri" w:hAnsi="Calibri" w:cs="Calibri"/>
                  <w:color w:val="0000FF"/>
                </w:rPr>
                <w:t>пункт 1.1.1.2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52" w:history="1">
              <w:r>
                <w:rPr>
                  <w:rFonts w:ascii="Calibri" w:hAnsi="Calibri" w:cs="Calibri"/>
                  <w:color w:val="0000FF"/>
                </w:rPr>
                <w:t>пункт 1.1.2.1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пункт 1.1.3.1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0A6174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0A6174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технологических потерь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0A6174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Цена покупки электрической энергии сетевой </w:t>
            </w:r>
            <w:r>
              <w:rPr>
                <w:rFonts w:ascii="Calibri" w:hAnsi="Calibri" w:cs="Calibri"/>
              </w:rPr>
              <w:lastRenderedPageBreak/>
              <w:t>организацией в целях компенсации технологического расхода электрической 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91129E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0A6174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точек подключения на конец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Трансформаторная мощность подстанций,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трансформаторная мощность подстанций на 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подстанциям,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линий электропередач,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длина линий электропередач на 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 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кабельных линий электропередач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701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D28E3" w:rsidSect="007D2385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B2CDE" w:rsidRPr="00AB2CDE" w:rsidRDefault="00AB2CDE" w:rsidP="00AB2CDE">
      <w:pPr>
        <w:rPr>
          <w:rFonts w:ascii="Times New Roman" w:hAnsi="Times New Roman" w:cs="Times New Roman"/>
        </w:rPr>
      </w:pPr>
      <w:bookmarkStart w:id="5" w:name="_GoBack"/>
      <w:bookmarkEnd w:id="5"/>
    </w:p>
    <w:p w:rsidR="009C5242" w:rsidRPr="00AB2CDE" w:rsidRDefault="009C5242">
      <w:pPr>
        <w:rPr>
          <w:rFonts w:ascii="Times New Roman" w:hAnsi="Times New Roman" w:cs="Times New Roman"/>
        </w:rPr>
      </w:pPr>
    </w:p>
    <w:sectPr w:rsidR="009C5242" w:rsidRPr="00AB2CDE" w:rsidSect="00A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2CDE"/>
    <w:rsid w:val="00000584"/>
    <w:rsid w:val="00022C7E"/>
    <w:rsid w:val="000A6174"/>
    <w:rsid w:val="0029775C"/>
    <w:rsid w:val="002E532E"/>
    <w:rsid w:val="004A5AA6"/>
    <w:rsid w:val="004D01CC"/>
    <w:rsid w:val="00566263"/>
    <w:rsid w:val="005C4EC0"/>
    <w:rsid w:val="005D28E3"/>
    <w:rsid w:val="006B5D47"/>
    <w:rsid w:val="00754A2D"/>
    <w:rsid w:val="0091129E"/>
    <w:rsid w:val="009B1220"/>
    <w:rsid w:val="009C5242"/>
    <w:rsid w:val="00A40792"/>
    <w:rsid w:val="00AA723E"/>
    <w:rsid w:val="00AB2CDE"/>
    <w:rsid w:val="00BE0099"/>
    <w:rsid w:val="00C04228"/>
    <w:rsid w:val="00C06CAF"/>
    <w:rsid w:val="00CD070B"/>
    <w:rsid w:val="00E83E55"/>
    <w:rsid w:val="00F504AC"/>
    <w:rsid w:val="00F5369E"/>
    <w:rsid w:val="00FB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2014-12-01T18:28:00Z</dcterms:created>
  <dcterms:modified xsi:type="dcterms:W3CDTF">2016-04-01T10:36:00Z</dcterms:modified>
</cp:coreProperties>
</file>